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09F82"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F340F3A" w14:textId="2CD71195" w:rsidR="001D3DFA" w:rsidRPr="001D3DFA" w:rsidRDefault="002667A5"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Republic of Korea</w:t>
      </w:r>
      <w:r w:rsidR="001D3DFA" w:rsidRPr="52FA1C63">
        <w:rPr>
          <w:rFonts w:ascii="Arial Black" w:eastAsia="Times New Roman" w:hAnsi="Arial Black" w:cs="Arial"/>
          <w:b/>
          <w:bCs/>
          <w:color w:val="242C65"/>
          <w:sz w:val="52"/>
          <w:szCs w:val="52"/>
        </w:rPr>
        <w:t xml:space="preserve"> </w:t>
      </w:r>
    </w:p>
    <w:p w14:paraId="7B38E51B" w14:textId="77777777" w:rsidR="52FA1C63" w:rsidRDefault="52FA1C63" w:rsidP="52FA1C63">
      <w:pPr>
        <w:rPr>
          <w:rFonts w:ascii="Arial Black" w:eastAsia="Times New Roman" w:hAnsi="Arial Black" w:cs="Arial"/>
          <w:b/>
          <w:bCs/>
          <w:color w:val="242C65"/>
          <w:sz w:val="40"/>
          <w:szCs w:val="40"/>
        </w:rPr>
      </w:pPr>
    </w:p>
    <w:p w14:paraId="50BA301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03A91EB" w14:textId="77777777" w:rsidR="002667A5" w:rsidRPr="002667A5" w:rsidRDefault="002667A5" w:rsidP="002667A5">
      <w:pPr>
        <w:jc w:val="both"/>
        <w:rPr>
          <w:rFonts w:ascii="Times New Roman" w:eastAsia="Times New Roman" w:hAnsi="Times New Roman" w:cs="Times New Roman"/>
          <w:color w:val="000000" w:themeColor="text1"/>
        </w:rPr>
      </w:pPr>
      <w:r w:rsidRPr="002667A5">
        <w:rPr>
          <w:rFonts w:ascii="Times New Roman" w:eastAsia="Times New Roman" w:hAnsi="Times New Roman" w:cs="Times New Roman"/>
          <w:color w:val="000000" w:themeColor="text1"/>
        </w:rPr>
        <w:t>According to the Act on Welfare of Persons with Disabilities, the term “person with a disability” means a person who is hampered by substantial long-term impairment in daily life or social activity due to physical or mental disability.</w:t>
      </w:r>
    </w:p>
    <w:p w14:paraId="61FCA688" w14:textId="77777777" w:rsidR="002667A5" w:rsidRPr="002667A5" w:rsidRDefault="002667A5" w:rsidP="002667A5">
      <w:pPr>
        <w:jc w:val="both"/>
        <w:rPr>
          <w:rFonts w:ascii="Times New Roman" w:eastAsia="Times New Roman" w:hAnsi="Times New Roman" w:cs="Times New Roman"/>
          <w:color w:val="000000" w:themeColor="text1"/>
        </w:rPr>
      </w:pPr>
    </w:p>
    <w:p w14:paraId="348D9829" w14:textId="77777777" w:rsidR="002667A5" w:rsidRPr="002667A5" w:rsidRDefault="002667A5" w:rsidP="002667A5">
      <w:pPr>
        <w:jc w:val="both"/>
        <w:rPr>
          <w:rFonts w:ascii="Times New Roman" w:eastAsia="Times New Roman" w:hAnsi="Times New Roman" w:cs="Times New Roman"/>
          <w:color w:val="000000" w:themeColor="text1"/>
        </w:rPr>
      </w:pPr>
      <w:r w:rsidRPr="002667A5">
        <w:rPr>
          <w:rFonts w:ascii="Times New Roman" w:eastAsia="Times New Roman" w:hAnsi="Times New Roman" w:cs="Times New Roman"/>
          <w:color w:val="000000" w:themeColor="text1"/>
        </w:rPr>
        <w:t>Persons with disabilities governed by this Act shall be persons who fall under the types and standards of disability prescribed by Presidential Decree as persons who have a disability falling under any of the following subparagraphs:</w:t>
      </w:r>
    </w:p>
    <w:p w14:paraId="37131C36" w14:textId="77777777" w:rsidR="002667A5" w:rsidRPr="002667A5" w:rsidRDefault="002667A5" w:rsidP="002667A5">
      <w:pPr>
        <w:jc w:val="both"/>
        <w:rPr>
          <w:rFonts w:ascii="Times New Roman" w:eastAsia="Times New Roman" w:hAnsi="Times New Roman" w:cs="Times New Roman"/>
          <w:color w:val="000000" w:themeColor="text1"/>
        </w:rPr>
      </w:pPr>
    </w:p>
    <w:p w14:paraId="732E09BF" w14:textId="77777777" w:rsidR="002667A5" w:rsidRPr="002667A5" w:rsidRDefault="002667A5" w:rsidP="002667A5">
      <w:pPr>
        <w:jc w:val="both"/>
        <w:rPr>
          <w:rFonts w:ascii="Times New Roman" w:eastAsia="Times New Roman" w:hAnsi="Times New Roman" w:cs="Times New Roman"/>
          <w:color w:val="000000" w:themeColor="text1"/>
        </w:rPr>
      </w:pPr>
      <w:r w:rsidRPr="002667A5">
        <w:rPr>
          <w:rFonts w:ascii="Times New Roman" w:eastAsia="Times New Roman" w:hAnsi="Times New Roman" w:cs="Times New Roman"/>
          <w:color w:val="000000" w:themeColor="text1"/>
        </w:rPr>
        <w:t xml:space="preserve">1. The term “physical disability” means a disability of principal external bodily functions and internal organs, </w:t>
      </w:r>
      <w:proofErr w:type="gramStart"/>
      <w:r w:rsidRPr="002667A5">
        <w:rPr>
          <w:rFonts w:ascii="Times New Roman" w:eastAsia="Times New Roman" w:hAnsi="Times New Roman" w:cs="Times New Roman"/>
          <w:color w:val="000000" w:themeColor="text1"/>
        </w:rPr>
        <w:t>etc.;</w:t>
      </w:r>
      <w:proofErr w:type="gramEnd"/>
    </w:p>
    <w:p w14:paraId="4838E530" w14:textId="77777777" w:rsidR="002667A5" w:rsidRPr="002667A5" w:rsidRDefault="002667A5" w:rsidP="002667A5">
      <w:pPr>
        <w:jc w:val="both"/>
        <w:rPr>
          <w:rFonts w:ascii="Times New Roman" w:eastAsia="Times New Roman" w:hAnsi="Times New Roman" w:cs="Times New Roman"/>
          <w:color w:val="000000" w:themeColor="text1"/>
        </w:rPr>
      </w:pPr>
    </w:p>
    <w:p w14:paraId="340A65E8" w14:textId="49BD4591" w:rsidR="001D3DFA" w:rsidRPr="002667A5" w:rsidRDefault="002667A5" w:rsidP="002667A5">
      <w:pPr>
        <w:jc w:val="both"/>
        <w:rPr>
          <w:rFonts w:ascii="Times New Roman" w:eastAsia="Times New Roman" w:hAnsi="Times New Roman" w:cs="Times New Roman"/>
          <w:color w:val="000000" w:themeColor="text1"/>
        </w:rPr>
      </w:pPr>
      <w:r w:rsidRPr="002667A5">
        <w:rPr>
          <w:rFonts w:ascii="Times New Roman" w:eastAsia="Times New Roman" w:hAnsi="Times New Roman" w:cs="Times New Roman"/>
          <w:color w:val="000000" w:themeColor="text1"/>
        </w:rPr>
        <w:t>2. The term “mental disability” means a disability caused by psychological development disorder or mental disease.</w:t>
      </w:r>
    </w:p>
    <w:p w14:paraId="1DB76311" w14:textId="77777777" w:rsidR="002667A5" w:rsidRPr="002667A5" w:rsidRDefault="002667A5" w:rsidP="002667A5">
      <w:pPr>
        <w:jc w:val="both"/>
        <w:rPr>
          <w:rFonts w:ascii="Times New Roman" w:eastAsia="Times New Roman" w:hAnsi="Times New Roman" w:cs="Times New Roman"/>
          <w:color w:val="000000" w:themeColor="text1"/>
        </w:rPr>
      </w:pPr>
    </w:p>
    <w:p w14:paraId="65FF7786" w14:textId="742A377E" w:rsidR="002667A5" w:rsidRPr="002667A5" w:rsidRDefault="002667A5" w:rsidP="002667A5">
      <w:pPr>
        <w:pStyle w:val="NormalWeb"/>
        <w:jc w:val="both"/>
        <w:rPr>
          <w:rFonts w:ascii="Arial" w:hAnsi="Arial" w:cs="Arial"/>
          <w:color w:val="000000" w:themeColor="text1"/>
          <w:sz w:val="27"/>
          <w:szCs w:val="27"/>
        </w:rPr>
      </w:pPr>
      <w:r w:rsidRPr="002667A5">
        <w:rPr>
          <w:color w:val="000000" w:themeColor="text1"/>
        </w:rPr>
        <w:t xml:space="preserve">Reference: </w:t>
      </w:r>
      <w:hyperlink r:id="rId8" w:history="1">
        <w:r w:rsidRPr="002667A5">
          <w:rPr>
            <w:rStyle w:val="Hyperlink"/>
            <w:color w:val="000000" w:themeColor="text1"/>
          </w:rPr>
          <w:t>Act on Welfare of Persons with Disabilities</w:t>
        </w:r>
      </w:hyperlink>
    </w:p>
    <w:p w14:paraId="0DF44BA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2BDBF141" w14:textId="77777777" w:rsidR="002667A5" w:rsidRPr="002667A5" w:rsidRDefault="002667A5" w:rsidP="002667A5">
      <w:pPr>
        <w:pStyle w:val="NormalWeb"/>
        <w:shd w:val="clear" w:color="auto" w:fill="FFFFFF"/>
        <w:jc w:val="both"/>
        <w:rPr>
          <w:rFonts w:ascii="Arial" w:hAnsi="Arial" w:cs="Arial"/>
          <w:color w:val="000000" w:themeColor="text1"/>
        </w:rPr>
      </w:pPr>
      <w:r w:rsidRPr="002667A5">
        <w:rPr>
          <w:rFonts w:ascii="Arial" w:hAnsi="Arial" w:cs="Arial"/>
          <w:color w:val="000000" w:themeColor="text1"/>
        </w:rPr>
        <w:t xml:space="preserve">The Act on Welfare of Persons with Disabilities recognizes the rights of people with disabilities as equal members of Korean society and outlines anti-discrimination policies </w:t>
      </w:r>
      <w:proofErr w:type="gramStart"/>
      <w:r w:rsidRPr="002667A5">
        <w:rPr>
          <w:rFonts w:ascii="Arial" w:hAnsi="Arial" w:cs="Arial"/>
          <w:color w:val="000000" w:themeColor="text1"/>
        </w:rPr>
        <w:t>so as to</w:t>
      </w:r>
      <w:proofErr w:type="gramEnd"/>
      <w:r w:rsidRPr="002667A5">
        <w:rPr>
          <w:rFonts w:ascii="Arial" w:hAnsi="Arial" w:cs="Arial"/>
          <w:color w:val="000000" w:themeColor="text1"/>
        </w:rPr>
        <w:t xml:space="preserve"> uphold these rights.</w:t>
      </w:r>
    </w:p>
    <w:p w14:paraId="2FC323EE" w14:textId="77777777" w:rsidR="002667A5" w:rsidRPr="002667A5" w:rsidRDefault="002667A5" w:rsidP="002667A5">
      <w:pPr>
        <w:pStyle w:val="NormalWeb"/>
        <w:shd w:val="clear" w:color="auto" w:fill="FFFFFF"/>
        <w:jc w:val="both"/>
        <w:rPr>
          <w:rFonts w:ascii="Arial" w:hAnsi="Arial" w:cs="Arial"/>
          <w:color w:val="000000" w:themeColor="text1"/>
        </w:rPr>
      </w:pPr>
      <w:r w:rsidRPr="002667A5">
        <w:rPr>
          <w:rFonts w:ascii="Arial" w:hAnsi="Arial" w:cs="Arial"/>
          <w:color w:val="000000" w:themeColor="text1"/>
        </w:rPr>
        <w:t>The Anti-Discrimination against and Remedies for Persons with Disabilities Act was enacted on April 10, 2007 with the purpose “to prohibit discrimination on the basis of disability in all aspects of life, and to effectively safeguard the rights and interests of individuals discriminated against on the ground of disability, thus enabling them to fully participate in society and establish their right to equality which will ensure their human dignity and sense of value” (Article 1). The act specifically prohibits both explicit discrimination against people with disabilities and “disability-blind standards that cause the disabled persons to be unfairly treated without justifiable grounds, despite the absence of explicitly unfavorable treatment” (Article 4).</w:t>
      </w:r>
    </w:p>
    <w:p w14:paraId="74A8FAE9" w14:textId="77777777" w:rsidR="001D3DFA" w:rsidRDefault="001D3DFA" w:rsidP="001D3DFA">
      <w:pPr>
        <w:spacing w:after="240"/>
        <w:rPr>
          <w:rFonts w:ascii="Times New Roman" w:eastAsia="Times New Roman" w:hAnsi="Times New Roman" w:cs="Times New Roman"/>
          <w:color w:val="000000"/>
        </w:rPr>
      </w:pPr>
    </w:p>
    <w:p w14:paraId="58FFD77B" w14:textId="77777777" w:rsidR="002667A5" w:rsidRPr="001D3DFA" w:rsidRDefault="002667A5" w:rsidP="001D3DFA">
      <w:pPr>
        <w:spacing w:after="240"/>
        <w:rPr>
          <w:rFonts w:ascii="Times New Roman" w:eastAsia="Times New Roman" w:hAnsi="Times New Roman" w:cs="Times New Roman"/>
          <w:color w:val="000000"/>
        </w:rPr>
      </w:pPr>
    </w:p>
    <w:p w14:paraId="11AEAB2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lastRenderedPageBreak/>
        <w:t>Employer Requirements </w:t>
      </w:r>
    </w:p>
    <w:p w14:paraId="327001B5"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Employers in government and public institutions must maintain a workforce of which people with disabilities comprise at least 3.4%. Private enterprises must employ at least 3.1% people with disabilities. (Source: Korea Employment Agency for Persons with Disabilities).</w:t>
      </w:r>
    </w:p>
    <w:p w14:paraId="0DFE4031" w14:textId="77777777" w:rsidR="002667A5" w:rsidRPr="002667A5" w:rsidRDefault="002667A5" w:rsidP="002667A5">
      <w:pPr>
        <w:jc w:val="both"/>
        <w:rPr>
          <w:rFonts w:ascii="Arial" w:eastAsia="Times New Roman" w:hAnsi="Arial" w:cs="Arial"/>
          <w:color w:val="000000"/>
        </w:rPr>
      </w:pPr>
    </w:p>
    <w:p w14:paraId="6DF15D8E"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Each employer shall provide the following legitimate convenience to the disabled persons so that they can work on an equal basis with persons without disabilities in performing their respective duties:</w:t>
      </w:r>
    </w:p>
    <w:p w14:paraId="5F9F14E8" w14:textId="77777777" w:rsidR="002667A5" w:rsidRPr="002667A5" w:rsidRDefault="002667A5" w:rsidP="002667A5">
      <w:pPr>
        <w:jc w:val="both"/>
        <w:rPr>
          <w:rFonts w:ascii="Arial" w:eastAsia="Times New Roman" w:hAnsi="Arial" w:cs="Arial"/>
          <w:color w:val="000000"/>
        </w:rPr>
      </w:pPr>
    </w:p>
    <w:p w14:paraId="74F1FFF0"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Installing or remodeling facilities or </w:t>
      </w:r>
      <w:proofErr w:type="gramStart"/>
      <w:r w:rsidRPr="002667A5">
        <w:rPr>
          <w:rFonts w:ascii="Arial" w:eastAsia="Times New Roman" w:hAnsi="Arial" w:cs="Arial"/>
          <w:color w:val="000000"/>
        </w:rPr>
        <w:t>devices;</w:t>
      </w:r>
      <w:proofErr w:type="gramEnd"/>
    </w:p>
    <w:p w14:paraId="02F49D77" w14:textId="77777777" w:rsidR="002667A5" w:rsidRPr="002667A5" w:rsidRDefault="002667A5" w:rsidP="002667A5">
      <w:pPr>
        <w:jc w:val="both"/>
        <w:rPr>
          <w:rFonts w:ascii="Arial" w:eastAsia="Times New Roman" w:hAnsi="Arial" w:cs="Arial"/>
          <w:color w:val="000000"/>
        </w:rPr>
      </w:pPr>
    </w:p>
    <w:p w14:paraId="7D499AB2"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Modifying or adjusting working hours to accommodate rehabilitation, function tests, treatment, </w:t>
      </w:r>
      <w:proofErr w:type="gramStart"/>
      <w:r w:rsidRPr="002667A5">
        <w:rPr>
          <w:rFonts w:ascii="Arial" w:eastAsia="Times New Roman" w:hAnsi="Arial" w:cs="Arial"/>
          <w:color w:val="000000"/>
        </w:rPr>
        <w:t>etc.;</w:t>
      </w:r>
      <w:proofErr w:type="gramEnd"/>
    </w:p>
    <w:p w14:paraId="0BC08EEA" w14:textId="77777777" w:rsidR="002667A5" w:rsidRPr="002667A5" w:rsidRDefault="002667A5" w:rsidP="002667A5">
      <w:pPr>
        <w:jc w:val="both"/>
        <w:rPr>
          <w:rFonts w:ascii="Arial" w:eastAsia="Times New Roman" w:hAnsi="Arial" w:cs="Arial"/>
          <w:color w:val="000000"/>
        </w:rPr>
      </w:pPr>
    </w:p>
    <w:p w14:paraId="75374ECB"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Providing training opportunities or legitimate convenience in </w:t>
      </w:r>
      <w:proofErr w:type="gramStart"/>
      <w:r w:rsidRPr="002667A5">
        <w:rPr>
          <w:rFonts w:ascii="Arial" w:eastAsia="Times New Roman" w:hAnsi="Arial" w:cs="Arial"/>
          <w:color w:val="000000"/>
        </w:rPr>
        <w:t>training;</w:t>
      </w:r>
      <w:proofErr w:type="gramEnd"/>
    </w:p>
    <w:p w14:paraId="65D6ACE4" w14:textId="77777777" w:rsidR="002667A5" w:rsidRPr="002667A5" w:rsidRDefault="002667A5" w:rsidP="002667A5">
      <w:pPr>
        <w:jc w:val="both"/>
        <w:rPr>
          <w:rFonts w:ascii="Arial" w:eastAsia="Times New Roman" w:hAnsi="Arial" w:cs="Arial"/>
          <w:color w:val="000000"/>
        </w:rPr>
      </w:pPr>
    </w:p>
    <w:p w14:paraId="77B39D49"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Modifying instruction manuals or reference </w:t>
      </w:r>
      <w:proofErr w:type="gramStart"/>
      <w:r w:rsidRPr="002667A5">
        <w:rPr>
          <w:rFonts w:ascii="Arial" w:eastAsia="Times New Roman" w:hAnsi="Arial" w:cs="Arial"/>
          <w:color w:val="000000"/>
        </w:rPr>
        <w:t>materials;</w:t>
      </w:r>
      <w:proofErr w:type="gramEnd"/>
    </w:p>
    <w:p w14:paraId="40A60064" w14:textId="77777777" w:rsidR="002667A5" w:rsidRPr="002667A5" w:rsidRDefault="002667A5" w:rsidP="002667A5">
      <w:pPr>
        <w:jc w:val="both"/>
        <w:rPr>
          <w:rFonts w:ascii="Arial" w:eastAsia="Times New Roman" w:hAnsi="Arial" w:cs="Arial"/>
          <w:color w:val="000000"/>
        </w:rPr>
      </w:pPr>
    </w:p>
    <w:p w14:paraId="3B69D45F"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Improving examination or evaluation </w:t>
      </w:r>
      <w:proofErr w:type="gramStart"/>
      <w:r w:rsidRPr="002667A5">
        <w:rPr>
          <w:rFonts w:ascii="Arial" w:eastAsia="Times New Roman" w:hAnsi="Arial" w:cs="Arial"/>
          <w:color w:val="000000"/>
        </w:rPr>
        <w:t>procedures;</w:t>
      </w:r>
      <w:proofErr w:type="gramEnd"/>
    </w:p>
    <w:p w14:paraId="66050465" w14:textId="77777777" w:rsidR="002667A5" w:rsidRPr="002667A5" w:rsidRDefault="002667A5" w:rsidP="002667A5">
      <w:pPr>
        <w:jc w:val="both"/>
        <w:rPr>
          <w:rFonts w:ascii="Arial" w:eastAsia="Times New Roman" w:hAnsi="Arial" w:cs="Arial"/>
          <w:color w:val="000000"/>
        </w:rPr>
      </w:pPr>
    </w:p>
    <w:p w14:paraId="69868642"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Installing and operating auxiliary equipment for disabled persons, such as screen readers and enlargement programs, paperless braille handsets, magnifying readers, and print-to-voice converters, and placing support staff, including readers and Korean sign language interpreters.</w:t>
      </w:r>
    </w:p>
    <w:p w14:paraId="249D8FFB" w14:textId="68D97D92" w:rsidR="732C847E" w:rsidRDefault="002667A5" w:rsidP="002667A5">
      <w:pPr>
        <w:jc w:val="both"/>
        <w:rPr>
          <w:rFonts w:ascii="Arial" w:eastAsia="Times New Roman" w:hAnsi="Arial" w:cs="Arial"/>
          <w:color w:val="000000"/>
        </w:rPr>
      </w:pPr>
      <w:r w:rsidRPr="002667A5">
        <w:rPr>
          <w:rFonts w:ascii="Arial" w:eastAsia="Times New Roman" w:hAnsi="Arial" w:cs="Arial"/>
          <w:color w:val="000000"/>
        </w:rPr>
        <w:t xml:space="preserve">No employer may assign any disabled person to different tasks against his/her will </w:t>
      </w:r>
      <w:proofErr w:type="gramStart"/>
      <w:r w:rsidRPr="002667A5">
        <w:rPr>
          <w:rFonts w:ascii="Arial" w:eastAsia="Times New Roman" w:hAnsi="Arial" w:cs="Arial"/>
          <w:color w:val="000000"/>
        </w:rPr>
        <w:t>on the basis of</w:t>
      </w:r>
      <w:proofErr w:type="gramEnd"/>
      <w:r w:rsidRPr="002667A5">
        <w:rPr>
          <w:rFonts w:ascii="Arial" w:eastAsia="Times New Roman" w:hAnsi="Arial" w:cs="Arial"/>
          <w:color w:val="000000"/>
        </w:rPr>
        <w:t xml:space="preserve"> disability without justifiable grounds. (Anti-Discrimination against and Remedies for Persons with Disabilities Act Chapter II, Article 11)</w:t>
      </w:r>
    </w:p>
    <w:p w14:paraId="23458F8E" w14:textId="77777777" w:rsidR="002667A5" w:rsidRDefault="002667A5" w:rsidP="002667A5">
      <w:pPr>
        <w:jc w:val="both"/>
        <w:rPr>
          <w:rFonts w:ascii="Arial" w:eastAsia="Times New Roman" w:hAnsi="Arial" w:cs="Arial"/>
          <w:color w:val="000000" w:themeColor="text1"/>
        </w:rPr>
      </w:pPr>
    </w:p>
    <w:p w14:paraId="4BA94F5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07DC6EC3" w14:textId="77777777" w:rsidR="002667A5" w:rsidRDefault="002667A5" w:rsidP="002667A5">
      <w:pPr>
        <w:jc w:val="both"/>
        <w:rPr>
          <w:rFonts w:ascii="Arial" w:eastAsia="Arial" w:hAnsi="Arial" w:cs="Arial"/>
          <w:color w:val="202020"/>
        </w:rPr>
      </w:pPr>
      <w:r w:rsidRPr="002667A5">
        <w:rPr>
          <w:rFonts w:ascii="Arial" w:eastAsia="Arial" w:hAnsi="Arial" w:cs="Arial"/>
          <w:color w:val="202020"/>
        </w:rPr>
        <w:t xml:space="preserve">Employers in government and public institutions must maintain a workforce of which people with disabilities comprise at least 3.4%. Private enterprises must employ at least 3.1% people with disabilities. </w:t>
      </w:r>
    </w:p>
    <w:p w14:paraId="2FF15496" w14:textId="77777777" w:rsidR="002667A5" w:rsidRDefault="002667A5" w:rsidP="002667A5">
      <w:pPr>
        <w:jc w:val="both"/>
        <w:rPr>
          <w:rFonts w:ascii="Arial" w:eastAsia="Arial" w:hAnsi="Arial" w:cs="Arial"/>
          <w:color w:val="202020"/>
        </w:rPr>
      </w:pPr>
    </w:p>
    <w:p w14:paraId="59DEFF67" w14:textId="61899430" w:rsidR="002667A5" w:rsidRDefault="002667A5" w:rsidP="002667A5">
      <w:pPr>
        <w:jc w:val="both"/>
        <w:rPr>
          <w:rFonts w:ascii="Arial" w:eastAsia="Arial" w:hAnsi="Arial" w:cs="Arial"/>
          <w:color w:val="202020"/>
        </w:rPr>
      </w:pPr>
      <w:r w:rsidRPr="002667A5">
        <w:rPr>
          <w:rFonts w:ascii="Arial" w:eastAsia="Arial" w:hAnsi="Arial" w:cs="Arial"/>
          <w:color w:val="202020"/>
        </w:rPr>
        <w:t xml:space="preserve">Source: </w:t>
      </w:r>
      <w:hyperlink r:id="rId9" w:history="1">
        <w:r w:rsidRPr="002667A5">
          <w:rPr>
            <w:rStyle w:val="Hyperlink"/>
            <w:rFonts w:ascii="Arial" w:eastAsia="Arial" w:hAnsi="Arial" w:cs="Arial"/>
          </w:rPr>
          <w:t>Korea Employment Agency for Persons with Disabilities</w:t>
        </w:r>
      </w:hyperlink>
      <w:r w:rsidRPr="002667A5">
        <w:rPr>
          <w:rFonts w:ascii="Arial" w:eastAsia="Arial" w:hAnsi="Arial" w:cs="Arial"/>
          <w:color w:val="202020"/>
        </w:rPr>
        <w:t>.</w:t>
      </w:r>
    </w:p>
    <w:p w14:paraId="7A8F89CF" w14:textId="77777777" w:rsidR="002667A5" w:rsidRPr="002667A5" w:rsidRDefault="002667A5" w:rsidP="002667A5">
      <w:pPr>
        <w:jc w:val="both"/>
        <w:rPr>
          <w:rFonts w:ascii="Arial" w:eastAsia="Arial" w:hAnsi="Arial" w:cs="Arial"/>
          <w:color w:val="202020"/>
        </w:rPr>
      </w:pPr>
    </w:p>
    <w:p w14:paraId="5AF8F1BA"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Each employer shall provide the following legitimate convenience to the disabled persons so that they can work on an equal basis with persons without disabilities in performing their respective duties:</w:t>
      </w:r>
    </w:p>
    <w:p w14:paraId="1B5E4836"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 xml:space="preserve">Installing or remodeling facilities or </w:t>
      </w:r>
      <w:proofErr w:type="gramStart"/>
      <w:r w:rsidRPr="002667A5">
        <w:rPr>
          <w:rFonts w:ascii="Arial" w:eastAsia="Arial" w:hAnsi="Arial" w:cs="Arial"/>
          <w:color w:val="202020"/>
        </w:rPr>
        <w:t>devices;</w:t>
      </w:r>
      <w:proofErr w:type="gramEnd"/>
    </w:p>
    <w:p w14:paraId="0B04F8B7"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 xml:space="preserve">Modifying or adjusting working hours to accommodate rehabilitation, function tests, treatment, </w:t>
      </w:r>
      <w:proofErr w:type="gramStart"/>
      <w:r w:rsidRPr="002667A5">
        <w:rPr>
          <w:rFonts w:ascii="Arial" w:eastAsia="Arial" w:hAnsi="Arial" w:cs="Arial"/>
          <w:color w:val="202020"/>
        </w:rPr>
        <w:t>etc.;</w:t>
      </w:r>
      <w:proofErr w:type="gramEnd"/>
    </w:p>
    <w:p w14:paraId="58C647B1"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 xml:space="preserve">Providing training opportunities or legitimate convenience in </w:t>
      </w:r>
      <w:proofErr w:type="gramStart"/>
      <w:r w:rsidRPr="002667A5">
        <w:rPr>
          <w:rFonts w:ascii="Arial" w:eastAsia="Arial" w:hAnsi="Arial" w:cs="Arial"/>
          <w:color w:val="202020"/>
        </w:rPr>
        <w:t>training;</w:t>
      </w:r>
      <w:proofErr w:type="gramEnd"/>
    </w:p>
    <w:p w14:paraId="49B92884"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 xml:space="preserve">Modifying instruction manuals or reference </w:t>
      </w:r>
      <w:proofErr w:type="gramStart"/>
      <w:r w:rsidRPr="002667A5">
        <w:rPr>
          <w:rFonts w:ascii="Arial" w:eastAsia="Arial" w:hAnsi="Arial" w:cs="Arial"/>
          <w:color w:val="202020"/>
        </w:rPr>
        <w:t>materials;</w:t>
      </w:r>
      <w:proofErr w:type="gramEnd"/>
    </w:p>
    <w:p w14:paraId="5F543A46"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t xml:space="preserve">Improving examination or evaluation </w:t>
      </w:r>
      <w:proofErr w:type="gramStart"/>
      <w:r w:rsidRPr="002667A5">
        <w:rPr>
          <w:rFonts w:ascii="Arial" w:eastAsia="Arial" w:hAnsi="Arial" w:cs="Arial"/>
          <w:color w:val="202020"/>
        </w:rPr>
        <w:t>procedures;</w:t>
      </w:r>
      <w:proofErr w:type="gramEnd"/>
    </w:p>
    <w:p w14:paraId="3D4C85F7" w14:textId="77777777" w:rsidR="002667A5" w:rsidRPr="002667A5" w:rsidRDefault="002667A5" w:rsidP="002667A5">
      <w:pPr>
        <w:jc w:val="both"/>
        <w:rPr>
          <w:rFonts w:ascii="Arial" w:eastAsia="Arial" w:hAnsi="Arial" w:cs="Arial"/>
          <w:color w:val="202020"/>
        </w:rPr>
      </w:pPr>
      <w:r w:rsidRPr="002667A5">
        <w:rPr>
          <w:rFonts w:ascii="Arial" w:eastAsia="Arial" w:hAnsi="Arial" w:cs="Arial"/>
          <w:color w:val="202020"/>
        </w:rPr>
        <w:lastRenderedPageBreak/>
        <w:t>Installing and operating auxiliary equipment for disabled persons, such as screen readers and enlargement programs, paperless braille handsets, magnifying readers, and print-to-voice converters, and placing support staff, including readers and Korean sign language interpreters.</w:t>
      </w:r>
      <w:r w:rsidRPr="002667A5">
        <w:rPr>
          <w:rFonts w:ascii="Arial" w:eastAsia="Arial" w:hAnsi="Arial" w:cs="Arial"/>
          <w:color w:val="202020"/>
        </w:rPr>
        <w:br/>
        <w:t xml:space="preserve">No employer may assign any disabled person to different tasks against his/her will </w:t>
      </w:r>
      <w:proofErr w:type="gramStart"/>
      <w:r w:rsidRPr="002667A5">
        <w:rPr>
          <w:rFonts w:ascii="Arial" w:eastAsia="Arial" w:hAnsi="Arial" w:cs="Arial"/>
          <w:color w:val="202020"/>
        </w:rPr>
        <w:t>on the basis of</w:t>
      </w:r>
      <w:proofErr w:type="gramEnd"/>
      <w:r w:rsidRPr="002667A5">
        <w:rPr>
          <w:rFonts w:ascii="Arial" w:eastAsia="Arial" w:hAnsi="Arial" w:cs="Arial"/>
          <w:color w:val="202020"/>
        </w:rPr>
        <w:t xml:space="preserve"> disability without justifiable grounds. (Anti-Discrimination against and Remedies for Persons with Disabilities Act Chapter II, Article 11)</w:t>
      </w:r>
    </w:p>
    <w:p w14:paraId="2B60C83C" w14:textId="77777777" w:rsidR="732C847E" w:rsidRDefault="732C847E" w:rsidP="732C847E">
      <w:pPr>
        <w:rPr>
          <w:rFonts w:ascii="Arial" w:eastAsia="Arial" w:hAnsi="Arial" w:cs="Arial"/>
          <w:color w:val="202020"/>
        </w:rPr>
      </w:pPr>
    </w:p>
    <w:p w14:paraId="3AEE79DE"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CE5286F"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Korean views and attitudes towards disabled people are generally negative. Because of this, living with life-long disabilities in Korea means pain for oneself and one’s family. Also, family members think that the disability is detrimental to their social standing and try to hide the disabled person. Koreans believe that having disabilities is the result of the geomantic system of topography used in choosing auspicious sites for graves and houses, sins committed in a previous existence, the fault of an ancestor, or a wicked ghost. (Meaning of life for adolescents with a physical disability in Korea).</w:t>
      </w:r>
    </w:p>
    <w:p w14:paraId="0E4D0A63" w14:textId="77777777" w:rsidR="002667A5" w:rsidRPr="002667A5" w:rsidRDefault="002667A5" w:rsidP="002667A5">
      <w:pPr>
        <w:jc w:val="both"/>
        <w:rPr>
          <w:rFonts w:ascii="Arial" w:eastAsia="Times New Roman" w:hAnsi="Arial" w:cs="Arial"/>
          <w:color w:val="000000"/>
        </w:rPr>
      </w:pPr>
      <w:r w:rsidRPr="002667A5">
        <w:rPr>
          <w:rFonts w:ascii="Arial" w:eastAsia="Times New Roman" w:hAnsi="Arial" w:cs="Arial"/>
          <w:color w:val="000000"/>
        </w:rPr>
        <w:t>Another article expounds at length on Korean culture and its interaction with perspectives on disability.</w:t>
      </w:r>
    </w:p>
    <w:p w14:paraId="6DC14145" w14:textId="77777777" w:rsidR="001D3DFA" w:rsidRPr="001D3DFA" w:rsidRDefault="001D3DFA" w:rsidP="002667A5">
      <w:pPr>
        <w:jc w:val="both"/>
        <w:rPr>
          <w:rFonts w:ascii="Times New Roman" w:eastAsia="Times New Roman" w:hAnsi="Times New Roman" w:cs="Times New Roman"/>
          <w:color w:val="000000"/>
        </w:rPr>
      </w:pPr>
      <w:r w:rsidRPr="001D3DFA">
        <w:rPr>
          <w:rFonts w:ascii="Arial" w:eastAsia="Times New Roman" w:hAnsi="Arial" w:cs="Arial"/>
          <w:color w:val="000000"/>
        </w:rPr>
        <w:t> </w:t>
      </w:r>
    </w:p>
    <w:p w14:paraId="29F1F22C"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A975FD1" w14:textId="77777777" w:rsidR="002667A5" w:rsidRDefault="002667A5" w:rsidP="002667A5">
      <w:pPr>
        <w:jc w:val="both"/>
        <w:rPr>
          <w:rFonts w:ascii="Arial" w:eastAsia="Times New Roman" w:hAnsi="Arial" w:cs="Arial"/>
          <w:color w:val="000000" w:themeColor="text1"/>
        </w:rPr>
      </w:pPr>
      <w:r w:rsidRPr="002667A5">
        <w:rPr>
          <w:rFonts w:ascii="Arial" w:eastAsia="Times New Roman" w:hAnsi="Arial" w:cs="Arial"/>
          <w:color w:val="000000" w:themeColor="text1"/>
        </w:rPr>
        <w:t>The Korean Employment Agency for Persons with Disabilities provides employment success packages for people with disabilities on an application basis and gives out assistive technology devices. The organization also provides loans for businesses looking to make their workplaces accessible and offers certification services for businesses that wish to become a “Standard Workplace for Persons with Disabilities.”</w:t>
      </w:r>
    </w:p>
    <w:p w14:paraId="72C6F3F9" w14:textId="77777777" w:rsidR="002667A5" w:rsidRDefault="002667A5" w:rsidP="732C847E">
      <w:pPr>
        <w:rPr>
          <w:rFonts w:ascii="Arial" w:eastAsia="Times New Roman" w:hAnsi="Arial" w:cs="Arial"/>
          <w:color w:val="000000" w:themeColor="text1"/>
        </w:rPr>
      </w:pPr>
    </w:p>
    <w:p w14:paraId="56BB5DD5" w14:textId="1C43DECC"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6D0BAA77" w14:textId="4EB4AF1A" w:rsidR="732C847E" w:rsidRDefault="002667A5"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r w:rsidR="6037F76F" w:rsidRPr="476D483D">
        <w:rPr>
          <w:rFonts w:ascii="Arial" w:eastAsia="Arial" w:hAnsi="Arial" w:cs="Arial"/>
          <w:color w:val="000000" w:themeColor="text1"/>
          <w:lang w:val="en"/>
        </w:rPr>
        <w:t>.</w:t>
      </w:r>
    </w:p>
    <w:p w14:paraId="73977B42"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85C3F09" w14:textId="54E90A17" w:rsidR="002667A5" w:rsidRDefault="00000000" w:rsidP="002667A5">
      <w:pPr>
        <w:jc w:val="both"/>
        <w:rPr>
          <w:rFonts w:ascii="Arial" w:eastAsia="Arial" w:hAnsi="Arial" w:cs="Arial"/>
          <w:color w:val="000000" w:themeColor="text1"/>
        </w:rPr>
      </w:pPr>
      <w:hyperlink r:id="rId10" w:history="1">
        <w:r w:rsidR="002667A5" w:rsidRPr="002667A5">
          <w:rPr>
            <w:rStyle w:val="Hyperlink"/>
            <w:rFonts w:ascii="Arial" w:eastAsia="Arial" w:hAnsi="Arial" w:cs="Arial"/>
          </w:rPr>
          <w:t>Korea Employment Agency for the Disabled</w:t>
        </w:r>
      </w:hyperlink>
      <w:r w:rsidR="002667A5" w:rsidRPr="002667A5">
        <w:rPr>
          <w:rFonts w:ascii="Arial" w:eastAsia="Arial" w:hAnsi="Arial" w:cs="Arial"/>
          <w:color w:val="000000" w:themeColor="text1"/>
        </w:rPr>
        <w:t xml:space="preserve"> – To support disabled people to become independent through professional life, and to professionally support employers in hiring disabled people</w:t>
      </w:r>
      <w:r w:rsidR="002667A5">
        <w:rPr>
          <w:rFonts w:ascii="Arial" w:eastAsia="Arial" w:hAnsi="Arial" w:cs="Arial"/>
          <w:color w:val="000000" w:themeColor="text1"/>
        </w:rPr>
        <w:t>.</w:t>
      </w:r>
    </w:p>
    <w:p w14:paraId="79C41EEC" w14:textId="77777777" w:rsidR="002667A5" w:rsidRDefault="002667A5" w:rsidP="45458C28">
      <w:pPr>
        <w:rPr>
          <w:rFonts w:ascii="Arial" w:eastAsia="Arial" w:hAnsi="Arial" w:cs="Arial"/>
          <w:color w:val="000000" w:themeColor="text1"/>
        </w:rPr>
      </w:pPr>
    </w:p>
    <w:p w14:paraId="2122664B" w14:textId="15EB2A58"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35FEFEF" w14:textId="1C84491D" w:rsidR="002667A5" w:rsidRPr="002667A5" w:rsidRDefault="00000000" w:rsidP="002667A5">
      <w:pPr>
        <w:pStyle w:val="NormalWeb"/>
        <w:shd w:val="clear" w:color="auto" w:fill="FFFFFF"/>
        <w:jc w:val="both"/>
        <w:rPr>
          <w:rFonts w:ascii="Arial" w:hAnsi="Arial" w:cs="Arial"/>
          <w:color w:val="000000" w:themeColor="text1"/>
        </w:rPr>
      </w:pPr>
      <w:hyperlink r:id="rId11" w:history="1">
        <w:r w:rsidR="002667A5" w:rsidRPr="002667A5">
          <w:rPr>
            <w:rStyle w:val="Hyperlink"/>
            <w:rFonts w:ascii="Arial" w:hAnsi="Arial" w:cs="Arial"/>
          </w:rPr>
          <w:t>Korean Disabled People’s Institute</w:t>
        </w:r>
      </w:hyperlink>
      <w:r w:rsidR="002667A5" w:rsidRPr="002667A5">
        <w:rPr>
          <w:rFonts w:ascii="Arial" w:hAnsi="Arial" w:cs="Arial"/>
          <w:color w:val="000000" w:themeColor="text1"/>
        </w:rPr>
        <w:t xml:space="preserve"> – Helping people with disabilities to have independent living and work toward realizing a more accessible society for persons with </w:t>
      </w:r>
      <w:proofErr w:type="spellStart"/>
      <w:proofErr w:type="gramStart"/>
      <w:r w:rsidR="002667A5" w:rsidRPr="002667A5">
        <w:rPr>
          <w:rFonts w:ascii="Arial" w:hAnsi="Arial" w:cs="Arial"/>
          <w:color w:val="000000" w:themeColor="text1"/>
        </w:rPr>
        <w:t>disability.They</w:t>
      </w:r>
      <w:proofErr w:type="spellEnd"/>
      <w:proofErr w:type="gramEnd"/>
      <w:r w:rsidR="002667A5" w:rsidRPr="002667A5">
        <w:rPr>
          <w:rFonts w:ascii="Arial" w:hAnsi="Arial" w:cs="Arial"/>
          <w:color w:val="000000" w:themeColor="text1"/>
        </w:rPr>
        <w:t xml:space="preserve"> also put great efforts to make a more inclusive society for persons with disability and create enabling environment for independent living.</w:t>
      </w:r>
    </w:p>
    <w:p w14:paraId="52848F6C" w14:textId="6044C1D5" w:rsidR="002667A5" w:rsidRPr="002667A5" w:rsidRDefault="00000000" w:rsidP="002667A5">
      <w:pPr>
        <w:pStyle w:val="NormalWeb"/>
        <w:shd w:val="clear" w:color="auto" w:fill="FFFFFF"/>
        <w:jc w:val="both"/>
        <w:rPr>
          <w:rFonts w:ascii="Arial" w:hAnsi="Arial" w:cs="Arial"/>
          <w:color w:val="000000" w:themeColor="text1"/>
        </w:rPr>
      </w:pPr>
      <w:hyperlink r:id="rId12" w:history="1">
        <w:r w:rsidR="002667A5" w:rsidRPr="002667A5">
          <w:rPr>
            <w:rStyle w:val="Hyperlink"/>
            <w:rFonts w:ascii="Arial" w:hAnsi="Arial" w:cs="Arial"/>
          </w:rPr>
          <w:t>Solidarity Against Disability Discrimination (SADD)</w:t>
        </w:r>
      </w:hyperlink>
      <w:r w:rsidR="002667A5" w:rsidRPr="002667A5">
        <w:rPr>
          <w:rFonts w:ascii="Arial" w:hAnsi="Arial" w:cs="Arial"/>
          <w:color w:val="000000" w:themeColor="text1"/>
        </w:rPr>
        <w:t xml:space="preserve"> – A committee that promotes the establishment of disability rights laws in </w:t>
      </w:r>
      <w:proofErr w:type="gramStart"/>
      <w:r w:rsidR="002667A5" w:rsidRPr="002667A5">
        <w:rPr>
          <w:rFonts w:ascii="Arial" w:hAnsi="Arial" w:cs="Arial"/>
          <w:color w:val="000000" w:themeColor="text1"/>
        </w:rPr>
        <w:t>Korea</w:t>
      </w:r>
      <w:proofErr w:type="gramEnd"/>
    </w:p>
    <w:p w14:paraId="25AA6DD8" w14:textId="77777777" w:rsidR="45458C28" w:rsidRDefault="45458C28" w:rsidP="45458C28">
      <w:pPr>
        <w:rPr>
          <w:rFonts w:ascii="Arial" w:eastAsia="Arial" w:hAnsi="Arial" w:cs="Arial"/>
        </w:rPr>
      </w:pPr>
    </w:p>
    <w:p w14:paraId="1644BC55"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33215B0" w14:textId="77777777" w:rsidR="002667A5" w:rsidRDefault="002667A5" w:rsidP="002667A5">
      <w:pPr>
        <w:rPr>
          <w:rFonts w:ascii="Arial" w:eastAsia="Times New Roman" w:hAnsi="Arial" w:cs="Arial"/>
        </w:rPr>
      </w:pPr>
      <w:r w:rsidRPr="002667A5">
        <w:rPr>
          <w:rFonts w:ascii="Arial" w:eastAsia="Times New Roman" w:hAnsi="Arial" w:cs="Arial"/>
        </w:rPr>
        <w:t>Anti-Discrimination against and Remedies for Persons with Disabilities Act</w:t>
      </w:r>
    </w:p>
    <w:p w14:paraId="678C7E9F" w14:textId="77777777" w:rsidR="002667A5" w:rsidRPr="002667A5" w:rsidRDefault="002667A5" w:rsidP="002667A5">
      <w:pPr>
        <w:rPr>
          <w:rFonts w:ascii="Arial" w:eastAsia="Times New Roman" w:hAnsi="Arial" w:cs="Arial"/>
        </w:rPr>
      </w:pPr>
    </w:p>
    <w:p w14:paraId="5376D5FB" w14:textId="77777777" w:rsidR="002667A5" w:rsidRDefault="002667A5" w:rsidP="002667A5">
      <w:pPr>
        <w:rPr>
          <w:rFonts w:ascii="Arial" w:eastAsia="Times New Roman" w:hAnsi="Arial" w:cs="Arial"/>
        </w:rPr>
      </w:pPr>
      <w:r w:rsidRPr="002667A5">
        <w:rPr>
          <w:rFonts w:ascii="Arial" w:eastAsia="Times New Roman" w:hAnsi="Arial" w:cs="Arial"/>
        </w:rPr>
        <w:t xml:space="preserve">Disability Employment </w:t>
      </w:r>
      <w:proofErr w:type="spellStart"/>
      <w:r w:rsidRPr="002667A5">
        <w:rPr>
          <w:rFonts w:ascii="Arial" w:eastAsia="Times New Roman" w:hAnsi="Arial" w:cs="Arial"/>
        </w:rPr>
        <w:t>Incetives</w:t>
      </w:r>
      <w:proofErr w:type="spellEnd"/>
      <w:r w:rsidRPr="002667A5">
        <w:rPr>
          <w:rFonts w:ascii="Arial" w:eastAsia="Times New Roman" w:hAnsi="Arial" w:cs="Arial"/>
        </w:rPr>
        <w:t>/Levy</w:t>
      </w:r>
    </w:p>
    <w:p w14:paraId="73B2D302" w14:textId="77777777" w:rsidR="002667A5" w:rsidRPr="002667A5" w:rsidRDefault="002667A5" w:rsidP="002667A5">
      <w:pPr>
        <w:rPr>
          <w:rFonts w:ascii="Arial" w:eastAsia="Times New Roman" w:hAnsi="Arial" w:cs="Arial"/>
        </w:rPr>
      </w:pPr>
    </w:p>
    <w:p w14:paraId="10FBDE3F" w14:textId="111CCA46" w:rsidR="002667A5" w:rsidRPr="002667A5" w:rsidRDefault="00000000" w:rsidP="002667A5">
      <w:pPr>
        <w:rPr>
          <w:rFonts w:ascii="Arial" w:eastAsia="Times New Roman" w:hAnsi="Arial" w:cs="Arial"/>
        </w:rPr>
      </w:pPr>
      <w:hyperlink r:id="rId13" w:history="1">
        <w:r w:rsidR="002667A5" w:rsidRPr="002667A5">
          <w:rPr>
            <w:rStyle w:val="Hyperlink"/>
            <w:rFonts w:ascii="Arial" w:eastAsia="Times New Roman" w:hAnsi="Arial" w:cs="Arial"/>
          </w:rPr>
          <w:t>South Korea Disability Resources</w:t>
        </w:r>
      </w:hyperlink>
    </w:p>
    <w:p w14:paraId="27A09157" w14:textId="77777777" w:rsidR="45458C28" w:rsidRDefault="45458C28" w:rsidP="45458C28">
      <w:pPr>
        <w:rPr>
          <w:rFonts w:ascii="Arial" w:eastAsia="Times New Roman" w:hAnsi="Arial" w:cs="Arial"/>
        </w:rPr>
      </w:pPr>
    </w:p>
    <w:p w14:paraId="55F47DB6"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5"/>
    <w:rsid w:val="001D3DFA"/>
    <w:rsid w:val="002667A5"/>
    <w:rsid w:val="005D006B"/>
    <w:rsid w:val="007C7F99"/>
    <w:rsid w:val="00964BD5"/>
    <w:rsid w:val="00970B42"/>
    <w:rsid w:val="009B3478"/>
    <w:rsid w:val="00C67859"/>
    <w:rsid w:val="00C91B61"/>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C8B7B8"/>
  <w15:chartTrackingRefBased/>
  <w15:docId w15:val="{48A038CE-B701-C04B-9740-2B6201D4C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667A5"/>
    <w:rPr>
      <w:color w:val="605E5C"/>
      <w:shd w:val="clear" w:color="auto" w:fill="E1DFDD"/>
    </w:rPr>
  </w:style>
  <w:style w:type="character" w:styleId="FollowedHyperlink">
    <w:name w:val="FollowedHyperlink"/>
    <w:basedOn w:val="DefaultParagraphFont"/>
    <w:uiPriority w:val="99"/>
    <w:semiHidden/>
    <w:unhideWhenUsed/>
    <w:rsid w:val="002667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840">
      <w:bodyDiv w:val="1"/>
      <w:marLeft w:val="0"/>
      <w:marRight w:val="0"/>
      <w:marTop w:val="0"/>
      <w:marBottom w:val="0"/>
      <w:divBdr>
        <w:top w:val="none" w:sz="0" w:space="0" w:color="auto"/>
        <w:left w:val="none" w:sz="0" w:space="0" w:color="auto"/>
        <w:bottom w:val="none" w:sz="0" w:space="0" w:color="auto"/>
        <w:right w:val="none" w:sz="0" w:space="0" w:color="auto"/>
      </w:divBdr>
    </w:div>
    <w:div w:id="268859634">
      <w:bodyDiv w:val="1"/>
      <w:marLeft w:val="0"/>
      <w:marRight w:val="0"/>
      <w:marTop w:val="0"/>
      <w:marBottom w:val="0"/>
      <w:divBdr>
        <w:top w:val="none" w:sz="0" w:space="0" w:color="auto"/>
        <w:left w:val="none" w:sz="0" w:space="0" w:color="auto"/>
        <w:bottom w:val="none" w:sz="0" w:space="0" w:color="auto"/>
        <w:right w:val="none" w:sz="0" w:space="0" w:color="auto"/>
      </w:divBdr>
    </w:div>
    <w:div w:id="322666458">
      <w:bodyDiv w:val="1"/>
      <w:marLeft w:val="0"/>
      <w:marRight w:val="0"/>
      <w:marTop w:val="0"/>
      <w:marBottom w:val="0"/>
      <w:divBdr>
        <w:top w:val="none" w:sz="0" w:space="0" w:color="auto"/>
        <w:left w:val="none" w:sz="0" w:space="0" w:color="auto"/>
        <w:bottom w:val="none" w:sz="0" w:space="0" w:color="auto"/>
        <w:right w:val="none" w:sz="0" w:space="0" w:color="auto"/>
      </w:divBdr>
    </w:div>
    <w:div w:id="339741905">
      <w:bodyDiv w:val="1"/>
      <w:marLeft w:val="0"/>
      <w:marRight w:val="0"/>
      <w:marTop w:val="0"/>
      <w:marBottom w:val="0"/>
      <w:divBdr>
        <w:top w:val="none" w:sz="0" w:space="0" w:color="auto"/>
        <w:left w:val="none" w:sz="0" w:space="0" w:color="auto"/>
        <w:bottom w:val="none" w:sz="0" w:space="0" w:color="auto"/>
        <w:right w:val="none" w:sz="0" w:space="0" w:color="auto"/>
      </w:divBdr>
    </w:div>
    <w:div w:id="700017168">
      <w:bodyDiv w:val="1"/>
      <w:marLeft w:val="0"/>
      <w:marRight w:val="0"/>
      <w:marTop w:val="0"/>
      <w:marBottom w:val="0"/>
      <w:divBdr>
        <w:top w:val="none" w:sz="0" w:space="0" w:color="auto"/>
        <w:left w:val="none" w:sz="0" w:space="0" w:color="auto"/>
        <w:bottom w:val="none" w:sz="0" w:space="0" w:color="auto"/>
        <w:right w:val="none" w:sz="0" w:space="0" w:color="auto"/>
      </w:divBdr>
    </w:div>
    <w:div w:id="1012490181">
      <w:bodyDiv w:val="1"/>
      <w:marLeft w:val="0"/>
      <w:marRight w:val="0"/>
      <w:marTop w:val="0"/>
      <w:marBottom w:val="0"/>
      <w:divBdr>
        <w:top w:val="none" w:sz="0" w:space="0" w:color="auto"/>
        <w:left w:val="none" w:sz="0" w:space="0" w:color="auto"/>
        <w:bottom w:val="none" w:sz="0" w:space="0" w:color="auto"/>
        <w:right w:val="none" w:sz="0" w:space="0" w:color="auto"/>
      </w:divBdr>
    </w:div>
    <w:div w:id="1087727261">
      <w:bodyDiv w:val="1"/>
      <w:marLeft w:val="0"/>
      <w:marRight w:val="0"/>
      <w:marTop w:val="0"/>
      <w:marBottom w:val="0"/>
      <w:divBdr>
        <w:top w:val="none" w:sz="0" w:space="0" w:color="auto"/>
        <w:left w:val="none" w:sz="0" w:space="0" w:color="auto"/>
        <w:bottom w:val="none" w:sz="0" w:space="0" w:color="auto"/>
        <w:right w:val="none" w:sz="0" w:space="0" w:color="auto"/>
      </w:divBdr>
    </w:div>
    <w:div w:id="1090664395">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606573767">
      <w:bodyDiv w:val="1"/>
      <w:marLeft w:val="0"/>
      <w:marRight w:val="0"/>
      <w:marTop w:val="0"/>
      <w:marBottom w:val="0"/>
      <w:divBdr>
        <w:top w:val="none" w:sz="0" w:space="0" w:color="auto"/>
        <w:left w:val="none" w:sz="0" w:space="0" w:color="auto"/>
        <w:bottom w:val="none" w:sz="0" w:space="0" w:color="auto"/>
        <w:right w:val="none" w:sz="0" w:space="0" w:color="auto"/>
      </w:divBdr>
    </w:div>
    <w:div w:id="1972326846">
      <w:bodyDiv w:val="1"/>
      <w:marLeft w:val="0"/>
      <w:marRight w:val="0"/>
      <w:marTop w:val="0"/>
      <w:marBottom w:val="0"/>
      <w:divBdr>
        <w:top w:val="none" w:sz="0" w:space="0" w:color="auto"/>
        <w:left w:val="none" w:sz="0" w:space="0" w:color="auto"/>
        <w:bottom w:val="none" w:sz="0" w:space="0" w:color="auto"/>
        <w:right w:val="none" w:sz="0" w:space="0" w:color="auto"/>
      </w:divBdr>
    </w:div>
    <w:div w:id="213806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Korea-Republic-of_The-Welfare-Law-for-Persons-with-Disabilities.pdf" TargetMode="External"/><Relationship Id="rId13" Type="http://schemas.openxmlformats.org/officeDocument/2006/relationships/hyperlink" Target="http://s3.amazonaws.com/reeve-assets-production/South-Korea-Disability-Resources-9-17.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add.or.kr/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oddi.or.kr/eng/greeting.j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kead.or.kr/en/" TargetMode="External"/><Relationship Id="rId4" Type="http://schemas.openxmlformats.org/officeDocument/2006/relationships/numbering" Target="numbering.xml"/><Relationship Id="rId9" Type="http://schemas.openxmlformats.org/officeDocument/2006/relationships/hyperlink" Target="https://www.kead.or.kr/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4</Pages>
  <Words>1046</Words>
  <Characters>5965</Characters>
  <Application>Microsoft Office Word</Application>
  <DocSecurity>0</DocSecurity>
  <Lines>49</Lines>
  <Paragraphs>13</Paragraphs>
  <ScaleCrop>false</ScaleCrop>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2024-02-04T19:12:00Z</dcterms:created>
  <dcterms:modified xsi:type="dcterms:W3CDTF">2024-02-04T19:12:00Z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